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DC804" w14:textId="4153650F" w:rsidR="00AA0E49" w:rsidRPr="00AA0E49" w:rsidRDefault="00AA0E49" w:rsidP="00AA0E4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A0E49">
        <w:rPr>
          <w:rFonts w:ascii="Comic Sans MS" w:hAnsi="Comic Sans MS"/>
          <w:sz w:val="20"/>
          <w:szCs w:val="20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AA0E49">
        <w:rPr>
          <w:rFonts w:ascii="Comic Sans MS" w:hAnsi="Comic Sans MS"/>
          <w:sz w:val="20"/>
          <w:szCs w:val="20"/>
        </w:rPr>
        <w:t xml:space="preserve">           </w:t>
      </w:r>
      <w:r w:rsidRPr="00AA0E49">
        <w:rPr>
          <w:rFonts w:ascii="Comic Sans MS" w:hAnsi="Comic Sans MS"/>
          <w:noProof/>
          <w:sz w:val="20"/>
          <w:szCs w:val="20"/>
          <w:lang w:eastAsia="hr-HR"/>
        </w:rPr>
        <w:drawing>
          <wp:inline distT="0" distB="0" distL="0" distR="0" wp14:anchorId="658F6179" wp14:editId="489B3E7E">
            <wp:extent cx="466725" cy="59055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C29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</w:t>
      </w:r>
      <w:r w:rsidR="00EE4C29">
        <w:rPr>
          <w:noProof/>
        </w:rPr>
        <w:drawing>
          <wp:inline distT="0" distB="0" distL="0" distR="0" wp14:anchorId="00C9BF45" wp14:editId="29BE1F9C">
            <wp:extent cx="2457450" cy="723900"/>
            <wp:effectExtent l="0" t="0" r="0" b="0"/>
            <wp:docPr id="84679894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F015D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REPUBLIKA HRVATSKA</w:t>
      </w:r>
    </w:p>
    <w:p w14:paraId="26244AAB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BJELOVARSKO-BILOGORSKA</w:t>
      </w:r>
    </w:p>
    <w:p w14:paraId="59513B97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           ŽUPANIJA</w:t>
      </w:r>
    </w:p>
    <w:p w14:paraId="1C67F5E9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OPĆINA ŠANDROVAC</w:t>
      </w:r>
    </w:p>
    <w:p w14:paraId="5B51AE41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JEDINSTVENI UPRAVNI ODJEL </w:t>
      </w:r>
    </w:p>
    <w:p w14:paraId="685BD1C5" w14:textId="77777777" w:rsidR="00EE4C29" w:rsidRPr="00AA0E49" w:rsidRDefault="00EE4C29" w:rsidP="00EE4C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58B50C1" w14:textId="7A09BC48" w:rsidR="00EE4C29" w:rsidRPr="006F63C4" w:rsidRDefault="00EE4C29" w:rsidP="00EE4C29">
      <w:pPr>
        <w:spacing w:before="35" w:after="0" w:line="240" w:lineRule="auto"/>
        <w:ind w:right="-20"/>
        <w:rPr>
          <w:rFonts w:ascii="Times New Roman" w:eastAsia="Myriad Pro" w:hAnsi="Times New Roman" w:cs="Times New Roman"/>
          <w:b/>
          <w:bCs/>
          <w:color w:val="000000" w:themeColor="text1"/>
        </w:rPr>
      </w:pPr>
      <w:bookmarkStart w:id="0" w:name="_Hlk47681587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Klasa: </w:t>
      </w:r>
      <w:r>
        <w:rPr>
          <w:rFonts w:ascii="Times New Roman" w:eastAsia="Myriad Pro" w:hAnsi="Times New Roman" w:cs="Times New Roman"/>
          <w:b/>
          <w:bCs/>
          <w:color w:val="000000" w:themeColor="text1"/>
        </w:rPr>
        <w:t>011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>
        <w:rPr>
          <w:rFonts w:ascii="Times New Roman" w:eastAsia="Myriad Pro" w:hAnsi="Times New Roman" w:cs="Times New Roman"/>
          <w:b/>
          <w:bCs/>
          <w:color w:val="000000" w:themeColor="text1"/>
        </w:rPr>
        <w:t>2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/2</w:t>
      </w:r>
      <w:r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</w:t>
      </w:r>
      <w:r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</w:p>
    <w:p w14:paraId="6CA5BBF3" w14:textId="77777777" w:rsidR="00EE4C29" w:rsidRPr="006F63C4" w:rsidRDefault="00EE4C29" w:rsidP="00EE4C29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Ur.broj: 21</w:t>
      </w:r>
      <w:r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3-</w:t>
      </w:r>
      <w:r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5-0</w:t>
      </w:r>
      <w:r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-2</w:t>
      </w:r>
      <w:r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</w:t>
      </w:r>
      <w:bookmarkEnd w:id="0"/>
      <w:r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</w:p>
    <w:p w14:paraId="2D285031" w14:textId="77777777" w:rsidR="00EE4C29" w:rsidRPr="006F63C4" w:rsidRDefault="00EE4C29" w:rsidP="00EE4C29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U Šandrovcu, </w:t>
      </w:r>
      <w:r>
        <w:rPr>
          <w:rFonts w:ascii="Times New Roman" w:eastAsia="Myriad Pro" w:hAnsi="Times New Roman" w:cs="Times New Roman"/>
          <w:b/>
          <w:bCs/>
          <w:color w:val="000000" w:themeColor="text1"/>
        </w:rPr>
        <w:t>13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>
        <w:rPr>
          <w:rFonts w:ascii="Times New Roman" w:eastAsia="Myriad Pro" w:hAnsi="Times New Roman" w:cs="Times New Roman"/>
          <w:b/>
          <w:bCs/>
          <w:color w:val="000000" w:themeColor="text1"/>
        </w:rPr>
        <w:t>09.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202</w:t>
      </w:r>
      <w:r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. </w:t>
      </w:r>
    </w:p>
    <w:p w14:paraId="7E992577" w14:textId="77777777" w:rsidR="00EE4C29" w:rsidRDefault="00EE4C29" w:rsidP="00EE4C29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>IZVJEŠTAJ O PROVEDENOM SAVJETOVANJU</w:t>
      </w:r>
    </w:p>
    <w:p w14:paraId="543F32E0" w14:textId="77777777" w:rsidR="00EE4C29" w:rsidRPr="00AA0E49" w:rsidRDefault="00EE4C29" w:rsidP="00EE4C29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5735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7"/>
        <w:gridCol w:w="8788"/>
      </w:tblGrid>
      <w:tr w:rsidR="00EE4C29" w14:paraId="2BAC62A1" w14:textId="77777777" w:rsidTr="005E4F9C">
        <w:trPr>
          <w:trHeight w:val="46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FA3E7" w14:textId="77777777" w:rsidR="00EE4C29" w:rsidRPr="00AA0E49" w:rsidRDefault="00EE4C29" w:rsidP="005E4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F974D" w14:textId="7B71CA8F" w:rsidR="00EE4C29" w:rsidRPr="00B43E2C" w:rsidRDefault="00EE4C29" w:rsidP="005E4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E2C">
              <w:rPr>
                <w:rFonts w:ascii="Times New Roman" w:hAnsi="Times New Roman" w:cs="Times New Roman"/>
                <w:sz w:val="20"/>
                <w:szCs w:val="20"/>
              </w:rPr>
              <w:t xml:space="preserve">Izvješće o provedenom savjetovanju sa zainteresiranom javnošću </w:t>
            </w:r>
            <w:r w:rsidRPr="00B43E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 postupku donošenja </w:t>
            </w:r>
            <w:r w:rsidRPr="00B43E2C">
              <w:rPr>
                <w:rFonts w:ascii="Times New Roman" w:hAnsi="Times New Roman"/>
                <w:bCs/>
                <w:sz w:val="20"/>
                <w:szCs w:val="20"/>
              </w:rPr>
              <w:t xml:space="preserve">Odluke o davanju prethodne suglasnosti na Opće uvjete isporuke komunalne usluge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ukopa pokojnika</w:t>
            </w:r>
          </w:p>
        </w:tc>
      </w:tr>
      <w:tr w:rsidR="00EE4C29" w14:paraId="5DD12079" w14:textId="77777777" w:rsidTr="005E4F9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0857F" w14:textId="77777777" w:rsidR="00EE4C29" w:rsidRPr="00AA0E49" w:rsidRDefault="00EE4C29" w:rsidP="005E4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TIJELO KOJE JE PROVELO SAVJETOVANJE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05CC" w14:textId="77777777" w:rsidR="00EE4C29" w:rsidRPr="00B43E2C" w:rsidRDefault="00EE4C29" w:rsidP="005E4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E2C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Šandrovac, BJELOVARSKA 6, 43227 ŠANDROVAC</w:t>
            </w:r>
          </w:p>
        </w:tc>
      </w:tr>
      <w:tr w:rsidR="00EE4C29" w14:paraId="5DE3374B" w14:textId="77777777" w:rsidTr="005E4F9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7B918" w14:textId="77777777" w:rsidR="00EE4C29" w:rsidRPr="00AA0E49" w:rsidRDefault="00EE4C29" w:rsidP="005E4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DATUM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A038" w14:textId="77777777" w:rsidR="00EE4C29" w:rsidRPr="00B43E2C" w:rsidRDefault="00EE4C29" w:rsidP="005E4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E2C">
              <w:rPr>
                <w:rFonts w:ascii="Times New Roman" w:hAnsi="Times New Roman" w:cs="Times New Roman"/>
                <w:sz w:val="20"/>
                <w:szCs w:val="20"/>
              </w:rPr>
              <w:t>13. 08. 2024.</w:t>
            </w:r>
          </w:p>
        </w:tc>
      </w:tr>
      <w:tr w:rsidR="00EE4C29" w14:paraId="73F0FD91" w14:textId="77777777" w:rsidTr="005E4F9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D25DD" w14:textId="77777777" w:rsidR="00EE4C29" w:rsidRPr="00AA0E49" w:rsidRDefault="00EE4C29" w:rsidP="005E4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VERZIJA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290FD" w14:textId="77777777" w:rsidR="00EE4C29" w:rsidRPr="00B43E2C" w:rsidRDefault="00EE4C29" w:rsidP="005E4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E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EE4C29" w14:paraId="6859A225" w14:textId="77777777" w:rsidTr="005E4F9C">
        <w:trPr>
          <w:trHeight w:val="41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CA4B3" w14:textId="77777777" w:rsidR="00EE4C29" w:rsidRPr="00AA0E49" w:rsidRDefault="00EE4C29" w:rsidP="005E4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NACRTA AKTA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75F23" w14:textId="54609588" w:rsidR="00EE4C29" w:rsidRPr="00B43E2C" w:rsidRDefault="00EE4C29" w:rsidP="005E4F9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E2C">
              <w:rPr>
                <w:rFonts w:ascii="Times New Roman" w:hAnsi="Times New Roman"/>
                <w:bCs/>
                <w:sz w:val="20"/>
                <w:szCs w:val="20"/>
              </w:rPr>
              <w:t xml:space="preserve">Donošenje Odluke o davanju prethodne suglasnosti na Opće uvjete isporuke komunalne usluge obavljanja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ukopa pokojnika</w:t>
            </w:r>
          </w:p>
        </w:tc>
      </w:tr>
      <w:tr w:rsidR="00EE4C29" w14:paraId="61B9C737" w14:textId="77777777" w:rsidTr="005E4F9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5CE0" w14:textId="77777777" w:rsidR="00EE4C29" w:rsidRPr="00AA0E49" w:rsidRDefault="00EE4C29" w:rsidP="005E4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TIJELA ZADUŽENOG ZA IZRADU NACRTA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DEBBF" w14:textId="77777777" w:rsidR="00EE4C29" w:rsidRPr="00B43E2C" w:rsidRDefault="00EE4C29" w:rsidP="005E4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E2C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</w:t>
            </w:r>
          </w:p>
        </w:tc>
      </w:tr>
      <w:tr w:rsidR="00EE4C29" w14:paraId="72DEA6B4" w14:textId="77777777" w:rsidTr="005E4F9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781A" w14:textId="77777777" w:rsidR="00EE4C29" w:rsidRPr="00AA0E49" w:rsidRDefault="00EE4C29" w:rsidP="005E4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BILI UKLJUČENI U POSTUPAK IZRADE ILI U RAD STRUČNE SKUPINE ZA IZRADU NACRTA?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83F3B" w14:textId="77777777" w:rsidR="00EE4C29" w:rsidRPr="00B43E2C" w:rsidRDefault="00EE4C29" w:rsidP="005E4F9C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E2C">
              <w:rPr>
                <w:rFonts w:ascii="Times New Roman" w:hAnsi="Times New Roman" w:cs="Times New Roman"/>
                <w:sz w:val="20"/>
                <w:szCs w:val="20"/>
              </w:rPr>
              <w:t xml:space="preserve">Jedinstveni upravni odjel, </w:t>
            </w:r>
            <w:r w:rsidRPr="00B43E2C">
              <w:rPr>
                <w:rFonts w:ascii="Times New Roman" w:eastAsia="Calibri" w:hAnsi="Times New Roman" w:cs="Times New Roman"/>
                <w:sz w:val="20"/>
                <w:szCs w:val="20"/>
              </w:rPr>
              <w:t>trgovačka društva, građani, udruge, građanske inicijative, zaklade, javne i privatne ustanove, svi koji svojim prijedlozima i sugestijama mogu pridonijeti donošenju kvalitetnije Odluke.</w:t>
            </w:r>
          </w:p>
        </w:tc>
      </w:tr>
      <w:tr w:rsidR="00EE4C29" w14:paraId="0FAD2C9D" w14:textId="77777777" w:rsidTr="005E4F9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E335C" w14:textId="77777777" w:rsidR="00EE4C29" w:rsidRPr="00AA0E49" w:rsidRDefault="00EE4C29" w:rsidP="005E4F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 LI JE NACRT BIO OBJAVLJEN NA INTERNETSKIM STRANICAMA?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46E2" w14:textId="77777777" w:rsidR="00EE4C29" w:rsidRPr="00B43E2C" w:rsidRDefault="00EE4C29" w:rsidP="005E4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E2C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EE4C29" w14:paraId="215E235B" w14:textId="77777777" w:rsidTr="005E4F9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34B7" w14:textId="77777777" w:rsidR="00EE4C29" w:rsidRPr="00AA0E49" w:rsidRDefault="00EE4C29" w:rsidP="005E4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INTERNETSKE STRANICE NA KOJIMA JE NACRT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4145D" w14:textId="77777777" w:rsidR="00EE4C29" w:rsidRPr="00B43E2C" w:rsidRDefault="00EE4C29" w:rsidP="005E4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B43E2C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http://sandrovac.hr/dokumenti_OAIO.asp?d=6&amp;n=12</w:t>
              </w:r>
            </w:hyperlink>
          </w:p>
        </w:tc>
      </w:tr>
      <w:tr w:rsidR="00EE4C29" w14:paraId="5710A3CC" w14:textId="77777777" w:rsidTr="005E4F9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2AC2" w14:textId="77777777" w:rsidR="00EE4C29" w:rsidRPr="00AA0E49" w:rsidRDefault="00EE4C29" w:rsidP="005E4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RAZDOBLJE U KOJEM JE NACRT AKTA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82001" w14:textId="77777777" w:rsidR="00EE4C29" w:rsidRPr="00B43E2C" w:rsidRDefault="00EE4C29" w:rsidP="005E4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 13.08.2024.-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13.09.2024.</w:t>
            </w:r>
            <w:r w:rsidRPr="00B43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E4C29" w14:paraId="240466DD" w14:textId="77777777" w:rsidTr="005E4F9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B65B" w14:textId="77777777" w:rsidR="00EE4C29" w:rsidRPr="00AA0E49" w:rsidRDefault="00EE4C29" w:rsidP="005E4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DOSTAVILI SVOJA OČITOVANJA?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9474" w14:textId="77777777" w:rsidR="00EE4C29" w:rsidRPr="00B43E2C" w:rsidRDefault="00EE4C29" w:rsidP="005E4F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3E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Mišljenja, primjedbe i prijedlozi mogli su se davati putem: elektronske pošte: </w:t>
            </w:r>
          </w:p>
          <w:p w14:paraId="1FD4065A" w14:textId="77777777" w:rsidR="00EE4C29" w:rsidRPr="00B43E2C" w:rsidRDefault="00EE4C29" w:rsidP="005E4F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E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opcina@sandrovac.hr ili putem pošte na adresu Općine Šandrovac.  </w:t>
            </w:r>
            <w:r w:rsidRPr="00B43E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Tijekom internetskog javnog savjetovanja očitovanja na Nacrt Odluke mišljenje nije dostavio niti jedan dionik. </w:t>
            </w:r>
            <w:r w:rsidRPr="00B43E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Mišljenja, primjedbe i prijedlozi nisu dane niti putem elektronske pošte .</w:t>
            </w:r>
          </w:p>
        </w:tc>
      </w:tr>
      <w:tr w:rsidR="00EE4C29" w14:paraId="20ADC9FC" w14:textId="77777777" w:rsidTr="005E4F9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B00A7" w14:textId="77777777" w:rsidR="00EE4C29" w:rsidRPr="00AA0E49" w:rsidRDefault="00EE4C29" w:rsidP="005E4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TROSKOVI PROVEDENOG SAVJETOVANJA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4F4BC" w14:textId="77777777" w:rsidR="00EE4C29" w:rsidRPr="00B43E2C" w:rsidRDefault="00EE4C29" w:rsidP="005E4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E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Provedba javnog savjetovanja nije iziskivala dodatne financijske troškove.</w:t>
            </w:r>
          </w:p>
        </w:tc>
      </w:tr>
    </w:tbl>
    <w:p w14:paraId="462A7B6C" w14:textId="77777777" w:rsidR="00EE4C29" w:rsidRPr="00AA0E49" w:rsidRDefault="00EE4C29" w:rsidP="00EE4C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AA0E49">
        <w:rPr>
          <w:rFonts w:ascii="Times New Roman" w:hAnsi="Times New Roman" w:cs="Times New Roman"/>
          <w:sz w:val="20"/>
          <w:szCs w:val="20"/>
        </w:rPr>
        <w:t>Pročelnica Jedinstvenog upravnog odjela Općine Šandrovac</w:t>
      </w:r>
    </w:p>
    <w:p w14:paraId="66CDC4E2" w14:textId="77777777" w:rsidR="00EE4C29" w:rsidRPr="00017CFC" w:rsidRDefault="00EE4C29" w:rsidP="00EE4C2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0E49">
        <w:rPr>
          <w:rFonts w:ascii="Times New Roman" w:hAnsi="Times New Roman" w:cs="Times New Roman"/>
          <w:sz w:val="20"/>
          <w:szCs w:val="20"/>
        </w:rPr>
        <w:t>Ivana Fočić, dipl. iur.</w:t>
      </w:r>
    </w:p>
    <w:p w14:paraId="06B931F5" w14:textId="77777777" w:rsidR="00AA0E49" w:rsidRPr="00AA0E49" w:rsidRDefault="00AA0E49" w:rsidP="00AA0E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AA0E49" w:rsidRPr="00AA0E49" w:rsidSect="00CA62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3A"/>
    <w:rsid w:val="00017CFC"/>
    <w:rsid w:val="00127E51"/>
    <w:rsid w:val="00135654"/>
    <w:rsid w:val="00152CAB"/>
    <w:rsid w:val="001B3299"/>
    <w:rsid w:val="001E0646"/>
    <w:rsid w:val="00260C6B"/>
    <w:rsid w:val="002A6D80"/>
    <w:rsid w:val="002B040E"/>
    <w:rsid w:val="002E5828"/>
    <w:rsid w:val="003052EE"/>
    <w:rsid w:val="003160DF"/>
    <w:rsid w:val="0031667C"/>
    <w:rsid w:val="0032378B"/>
    <w:rsid w:val="003B4A03"/>
    <w:rsid w:val="003B750E"/>
    <w:rsid w:val="004A55D0"/>
    <w:rsid w:val="004C1B3A"/>
    <w:rsid w:val="004D0D82"/>
    <w:rsid w:val="006F63C4"/>
    <w:rsid w:val="00750DE2"/>
    <w:rsid w:val="00784871"/>
    <w:rsid w:val="00856C6C"/>
    <w:rsid w:val="008F3376"/>
    <w:rsid w:val="00AA0E49"/>
    <w:rsid w:val="00BD48C7"/>
    <w:rsid w:val="00CA6289"/>
    <w:rsid w:val="00D21A5C"/>
    <w:rsid w:val="00D702CB"/>
    <w:rsid w:val="00DE4C49"/>
    <w:rsid w:val="00EB549B"/>
    <w:rsid w:val="00ED7574"/>
    <w:rsid w:val="00EE4C29"/>
    <w:rsid w:val="00EE5E60"/>
    <w:rsid w:val="00F3004A"/>
    <w:rsid w:val="00F478ED"/>
    <w:rsid w:val="00F622B3"/>
    <w:rsid w:val="00FA1D75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59D9"/>
  <w15:docId w15:val="{E1DCB68E-B098-4E01-94CD-DAA339A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1B3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17C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7C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7C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7C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7C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C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F337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3376"/>
    <w:rPr>
      <w:color w:val="808080"/>
      <w:shd w:val="clear" w:color="auto" w:fill="E6E6E6"/>
    </w:rPr>
  </w:style>
  <w:style w:type="paragraph" w:styleId="StandardWeb">
    <w:name w:val="Normal (Web)"/>
    <w:basedOn w:val="Normal"/>
    <w:uiPriority w:val="99"/>
    <w:unhideWhenUsed/>
    <w:rsid w:val="001B3299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AA0E49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AA0E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qFormat/>
    <w:rsid w:val="00AA0E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rsid w:val="00AA0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ndrovac.hr/dokumenti_OAIO.asp?d=6&amp;n=1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Dženeta Dautović</dc:creator>
  <cp:lastModifiedBy>IVANA FOCIC</cp:lastModifiedBy>
  <cp:revision>7</cp:revision>
  <cp:lastPrinted>2024-02-21T09:55:00Z</cp:lastPrinted>
  <dcterms:created xsi:type="dcterms:W3CDTF">2024-02-21T08:24:00Z</dcterms:created>
  <dcterms:modified xsi:type="dcterms:W3CDTF">2024-08-28T09:10:00Z</dcterms:modified>
</cp:coreProperties>
</file>